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FBEB3" w14:textId="77777777" w:rsidR="00182A47" w:rsidRDefault="00182A47" w:rsidP="00B85DE6">
      <w:pPr>
        <w:jc w:val="center"/>
        <w:rPr>
          <w:b/>
          <w:bCs/>
          <w:sz w:val="22"/>
          <w:szCs w:val="22"/>
          <w:lang w:val="es-ES"/>
        </w:rPr>
      </w:pPr>
    </w:p>
    <w:p w14:paraId="17F48C44" w14:textId="68E1F1A2" w:rsidR="00077AD4" w:rsidRPr="00233722" w:rsidRDefault="00B85DE6" w:rsidP="00B85DE6">
      <w:pPr>
        <w:jc w:val="center"/>
        <w:rPr>
          <w:b/>
          <w:bCs/>
          <w:sz w:val="22"/>
          <w:szCs w:val="22"/>
          <w:lang w:val="es-ES"/>
        </w:rPr>
      </w:pPr>
      <w:r w:rsidRPr="00233722">
        <w:rPr>
          <w:b/>
          <w:bCs/>
          <w:sz w:val="22"/>
          <w:szCs w:val="22"/>
          <w:lang w:val="es-ES"/>
        </w:rPr>
        <w:t>PROTOCOLO DE ACTUACIÓN PARA ABORDAR SITUACIONES DE DROGAS Y ALCOHOL</w:t>
      </w:r>
    </w:p>
    <w:p w14:paraId="4813FDB7" w14:textId="41F94101" w:rsidR="00B85DE6" w:rsidRPr="00233722" w:rsidRDefault="00B85DE6" w:rsidP="00B85DE6">
      <w:pPr>
        <w:jc w:val="center"/>
        <w:rPr>
          <w:rFonts w:cstheme="minorHAnsi"/>
          <w:b/>
          <w:bCs/>
          <w:sz w:val="22"/>
          <w:szCs w:val="22"/>
          <w:lang w:val="es-ES"/>
        </w:rPr>
      </w:pPr>
    </w:p>
    <w:p w14:paraId="53F13DF0" w14:textId="77777777" w:rsidR="00182A47" w:rsidRDefault="00182A47" w:rsidP="00F213A5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s-MX"/>
        </w:rPr>
      </w:pPr>
    </w:p>
    <w:p w14:paraId="3B356C98" w14:textId="48788E20" w:rsidR="00FE3DC5" w:rsidRPr="00B85DE6" w:rsidRDefault="00DB4943" w:rsidP="00F213A5">
      <w:pPr>
        <w:rPr>
          <w:rFonts w:eastAsia="Times New Roman" w:cstheme="minorHAnsi"/>
          <w:color w:val="000000" w:themeColor="text1"/>
          <w:sz w:val="22"/>
          <w:szCs w:val="22"/>
          <w:lang w:eastAsia="es-MX"/>
        </w:rPr>
      </w:pP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s-MX"/>
        </w:rPr>
        <w:t>Según la Academia Americana de Psiquiatría infantil y Adolescente, l</w:t>
      </w:r>
      <w:r w:rsidR="00B85DE6" w:rsidRPr="00B85DE6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s-MX"/>
        </w:rPr>
        <w:t>os adolescentes pueden estar comprometidos en varias formas con el alcohol y las drogas legales o ilegales. Es común el experimentar con el alcohol y las drogas durante las adolescencia. Desgraciadamente, con frecuencia los adolescentes no ven la relación entre sus acciones en el presente y las consecuencias del mañana. Ellos tienen la tendencia a sentirse indestructibles e inmunes hacia los problemas que otros experimentan. El uso del alcohol o del tabaco a una temprana edad aumenta el riesgo del uso de otras drogas más tarde. Algunos adolescentes experimentan un poco y dejan de usarlas o continúan usándolas ocasionalmente sin tener problemas significativos. Otros desarrollarán una dependencia, usarán luego drogas más peligrosas y se causarán daños significativos a ellos mismos y posiblemente a otros.</w:t>
      </w:r>
      <w:r w:rsidR="00B85DE6" w:rsidRPr="00B85DE6">
        <w:rPr>
          <w:rFonts w:eastAsia="Times New Roman" w:cstheme="minorHAnsi"/>
          <w:color w:val="000000" w:themeColor="text1"/>
          <w:sz w:val="22"/>
          <w:szCs w:val="22"/>
          <w:lang w:eastAsia="es-MX"/>
        </w:rPr>
        <w:br/>
      </w:r>
      <w:r w:rsidR="00B85DE6" w:rsidRPr="00B85DE6">
        <w:rPr>
          <w:rFonts w:eastAsia="Times New Roman" w:cstheme="minorHAnsi"/>
          <w:color w:val="000000" w:themeColor="text1"/>
          <w:sz w:val="22"/>
          <w:szCs w:val="22"/>
          <w:lang w:eastAsia="es-MX"/>
        </w:rPr>
        <w:br/>
      </w:r>
      <w:r w:rsidR="00B85DE6" w:rsidRPr="00B85DE6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s-MX"/>
        </w:rPr>
        <w:t xml:space="preserve">La adolescencia es el tiempo de probar cosas nuevas. Los adolescentes usan el alcohol y las otras drogas por varias razones, incluyendo la curiosidad, para </w:t>
      </w:r>
      <w:r w:rsidRPr="00B85DE6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s-MX"/>
        </w:rPr>
        <w:t>sentirse</w:t>
      </w:r>
      <w:r w:rsidR="00B85DE6" w:rsidRPr="00B85DE6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s-MX"/>
        </w:rPr>
        <w:t xml:space="preserve"> bien, para reducir el estrés, para sentirse personas adultas o para pertenecer a un grupo. Es difícil el poder determinar cuáles de los adolescentes van a experimentar y parar ahí, y cuáles van a desarrollar problemas serios. Los </w:t>
      </w:r>
      <w:r w:rsidR="00F213A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s-MX"/>
        </w:rPr>
        <w:t xml:space="preserve">niños y </w:t>
      </w:r>
      <w:r w:rsidR="00B85DE6" w:rsidRPr="00B85DE6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s-MX"/>
        </w:rPr>
        <w:t>adolescentes que corren el riesgo de desarrollar problemas con el alcohol y las drogas incluyen</w:t>
      </w:r>
      <w:r w:rsidR="00F213A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s-MX"/>
        </w:rPr>
        <w:t xml:space="preserve"> a </w:t>
      </w:r>
      <w:r w:rsidR="00B85DE6" w:rsidRPr="00B85DE6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es-MX"/>
        </w:rPr>
        <w:t>aquellos:</w:t>
      </w:r>
      <w:r w:rsidR="00B85DE6" w:rsidRPr="00B85DE6">
        <w:rPr>
          <w:rFonts w:eastAsia="Times New Roman" w:cstheme="minorHAnsi"/>
          <w:color w:val="000000" w:themeColor="text1"/>
          <w:sz w:val="22"/>
          <w:szCs w:val="22"/>
          <w:lang w:eastAsia="es-MX"/>
        </w:rPr>
        <w:br/>
      </w:r>
    </w:p>
    <w:p w14:paraId="6FCA5F49" w14:textId="77777777" w:rsidR="00B85DE6" w:rsidRPr="00B85DE6" w:rsidRDefault="00B85DE6" w:rsidP="00B85DE6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s-MX"/>
        </w:rPr>
      </w:pPr>
      <w:r w:rsidRPr="00B85DE6">
        <w:rPr>
          <w:rFonts w:eastAsia="Times New Roman" w:cstheme="minorHAnsi"/>
          <w:color w:val="000000" w:themeColor="text1"/>
          <w:sz w:val="22"/>
          <w:szCs w:val="22"/>
          <w:lang w:eastAsia="es-MX"/>
        </w:rPr>
        <w:t>con un historial familiar de abuso de substancias</w:t>
      </w:r>
    </w:p>
    <w:p w14:paraId="41B65CCB" w14:textId="77777777" w:rsidR="00B85DE6" w:rsidRPr="00B85DE6" w:rsidRDefault="00B85DE6" w:rsidP="00B85DE6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s-MX"/>
        </w:rPr>
      </w:pPr>
      <w:r w:rsidRPr="00B85DE6">
        <w:rPr>
          <w:rFonts w:eastAsia="Times New Roman" w:cstheme="minorHAnsi"/>
          <w:color w:val="000000" w:themeColor="text1"/>
          <w:sz w:val="22"/>
          <w:szCs w:val="22"/>
          <w:lang w:eastAsia="es-MX"/>
        </w:rPr>
        <w:t>que están deprimidos</w:t>
      </w:r>
    </w:p>
    <w:p w14:paraId="0C12B988" w14:textId="77777777" w:rsidR="00B85DE6" w:rsidRPr="00B85DE6" w:rsidRDefault="00B85DE6" w:rsidP="00B85DE6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s-MX"/>
        </w:rPr>
      </w:pPr>
      <w:r w:rsidRPr="00B85DE6">
        <w:rPr>
          <w:rFonts w:eastAsia="Times New Roman" w:cstheme="minorHAnsi"/>
          <w:color w:val="000000" w:themeColor="text1"/>
          <w:sz w:val="22"/>
          <w:szCs w:val="22"/>
          <w:lang w:eastAsia="es-MX"/>
        </w:rPr>
        <w:t>que sienten poco amor propio o autoestima</w:t>
      </w:r>
    </w:p>
    <w:p w14:paraId="45644B75" w14:textId="77777777" w:rsidR="00B85DE6" w:rsidRPr="00B85DE6" w:rsidRDefault="00B85DE6" w:rsidP="00B85DE6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eastAsia="es-MX"/>
        </w:rPr>
      </w:pPr>
      <w:r w:rsidRPr="00B85DE6">
        <w:rPr>
          <w:rFonts w:eastAsia="Times New Roman" w:cstheme="minorHAnsi"/>
          <w:color w:val="000000" w:themeColor="text1"/>
          <w:sz w:val="22"/>
          <w:szCs w:val="22"/>
          <w:lang w:eastAsia="es-MX"/>
        </w:rPr>
        <w:t>que sienten que no pertenecen y que están fuera de la corriente</w:t>
      </w:r>
    </w:p>
    <w:p w14:paraId="319A9E3D" w14:textId="77777777" w:rsidR="00233722" w:rsidRDefault="00233722" w:rsidP="00B85DE6">
      <w:pPr>
        <w:rPr>
          <w:rFonts w:eastAsia="Times New Roman" w:cstheme="minorHAnsi"/>
          <w:b/>
          <w:bCs/>
          <w:sz w:val="22"/>
          <w:szCs w:val="22"/>
          <w:lang w:eastAsia="es-MX"/>
        </w:rPr>
      </w:pPr>
    </w:p>
    <w:p w14:paraId="123F8FF1" w14:textId="3047126D" w:rsidR="00B85DE6" w:rsidRPr="001D0CD8" w:rsidRDefault="00084927" w:rsidP="00B85DE6">
      <w:pPr>
        <w:rPr>
          <w:rFonts w:eastAsia="Times New Roman" w:cstheme="minorHAnsi"/>
          <w:b/>
          <w:bCs/>
          <w:sz w:val="22"/>
          <w:szCs w:val="22"/>
          <w:lang w:eastAsia="es-MX"/>
        </w:rPr>
      </w:pPr>
      <w:r w:rsidRPr="001D0CD8">
        <w:rPr>
          <w:rFonts w:eastAsia="Times New Roman" w:cstheme="minorHAnsi"/>
          <w:b/>
          <w:bCs/>
          <w:sz w:val="22"/>
          <w:szCs w:val="22"/>
          <w:lang w:eastAsia="es-MX"/>
        </w:rPr>
        <w:t xml:space="preserve">MEDIDAS DE PREVENCIÓN </w:t>
      </w:r>
    </w:p>
    <w:p w14:paraId="0DCA9872" w14:textId="77777777" w:rsidR="00233722" w:rsidRPr="001D0CD8" w:rsidRDefault="00233722" w:rsidP="00B85DE6">
      <w:pPr>
        <w:rPr>
          <w:rFonts w:eastAsia="Times New Roman" w:cstheme="minorHAnsi"/>
          <w:b/>
          <w:bCs/>
          <w:sz w:val="22"/>
          <w:szCs w:val="22"/>
          <w:lang w:eastAsia="es-MX"/>
        </w:rPr>
      </w:pPr>
    </w:p>
    <w:p w14:paraId="14A330BF" w14:textId="2DAE2B94" w:rsidR="00084927" w:rsidRPr="001D0CD8" w:rsidRDefault="00084927" w:rsidP="00B85DE6">
      <w:pPr>
        <w:rPr>
          <w:sz w:val="22"/>
          <w:szCs w:val="22"/>
        </w:rPr>
      </w:pPr>
      <w:r w:rsidRPr="001D0CD8">
        <w:rPr>
          <w:sz w:val="22"/>
          <w:szCs w:val="22"/>
        </w:rPr>
        <w:t xml:space="preserve">Nuestra comunidad se esmera en velar por una ambiente sano, libre de sustancias que puedan provocar adicciones y/o daños a la salud de los estudiantes. </w:t>
      </w:r>
    </w:p>
    <w:p w14:paraId="08078B89" w14:textId="0371CB68" w:rsidR="00EB3F31" w:rsidRPr="001D0CD8" w:rsidRDefault="00084927" w:rsidP="00EB3F31">
      <w:pPr>
        <w:rPr>
          <w:sz w:val="22"/>
          <w:szCs w:val="22"/>
          <w:lang w:val="es-ES"/>
        </w:rPr>
      </w:pPr>
      <w:r w:rsidRPr="001D0CD8">
        <w:rPr>
          <w:sz w:val="22"/>
          <w:szCs w:val="22"/>
          <w:lang w:val="es-ES"/>
        </w:rPr>
        <w:t>Co</w:t>
      </w:r>
      <w:r w:rsidR="00EB3F31" w:rsidRPr="001D0CD8">
        <w:rPr>
          <w:sz w:val="22"/>
          <w:szCs w:val="22"/>
          <w:lang w:val="es-ES"/>
        </w:rPr>
        <w:t>n</w:t>
      </w:r>
      <w:r w:rsidRPr="001D0CD8">
        <w:rPr>
          <w:sz w:val="22"/>
          <w:szCs w:val="22"/>
          <w:lang w:val="es-ES"/>
        </w:rPr>
        <w:t xml:space="preserve"> este propósito buscamos prevenir </w:t>
      </w:r>
      <w:r w:rsidR="00EB3F31" w:rsidRPr="001D0CD8">
        <w:rPr>
          <w:sz w:val="22"/>
          <w:szCs w:val="22"/>
          <w:lang w:val="es-ES"/>
        </w:rPr>
        <w:t>conductas</w:t>
      </w:r>
      <w:r w:rsidRPr="001D0CD8">
        <w:rPr>
          <w:sz w:val="22"/>
          <w:szCs w:val="22"/>
          <w:lang w:val="es-ES"/>
        </w:rPr>
        <w:t xml:space="preserve"> riesgo </w:t>
      </w:r>
    </w:p>
    <w:p w14:paraId="58B89EA1" w14:textId="77777777" w:rsidR="00EB3F31" w:rsidRDefault="00EB3F31" w:rsidP="00EB3F31">
      <w:pPr>
        <w:rPr>
          <w:lang w:val="es-ES"/>
        </w:rPr>
      </w:pPr>
    </w:p>
    <w:p w14:paraId="033BEBA6" w14:textId="7DDF5B72" w:rsidR="00084927" w:rsidRPr="001D0CD8" w:rsidRDefault="00EB3F31" w:rsidP="00EB3F31">
      <w:pPr>
        <w:pStyle w:val="Prrafodelista"/>
        <w:numPr>
          <w:ilvl w:val="0"/>
          <w:numId w:val="5"/>
        </w:numPr>
        <w:rPr>
          <w:rFonts w:eastAsia="Times New Roman" w:cstheme="minorHAnsi"/>
          <w:color w:val="000000" w:themeColor="text1"/>
          <w:sz w:val="22"/>
          <w:szCs w:val="22"/>
          <w:lang w:eastAsia="es-MX"/>
        </w:rPr>
      </w:pPr>
      <w:r w:rsidRPr="001D0CD8"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Propiciando </w:t>
      </w:r>
      <w:r w:rsidR="00B31CAA">
        <w:rPr>
          <w:rFonts w:eastAsia="Times New Roman" w:cstheme="minorHAnsi"/>
          <w:color w:val="000000" w:themeColor="text1"/>
          <w:sz w:val="22"/>
          <w:szCs w:val="22"/>
          <w:lang w:eastAsia="es-MX"/>
        </w:rPr>
        <w:t>y</w:t>
      </w:r>
      <w:r w:rsidRPr="001D0CD8"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 crea</w:t>
      </w:r>
      <w:r w:rsidR="00B31CAA">
        <w:rPr>
          <w:rFonts w:eastAsia="Times New Roman" w:cstheme="minorHAnsi"/>
          <w:color w:val="000000" w:themeColor="text1"/>
          <w:sz w:val="22"/>
          <w:szCs w:val="22"/>
          <w:lang w:eastAsia="es-MX"/>
        </w:rPr>
        <w:t>ndo</w:t>
      </w:r>
      <w:r w:rsidR="00084927" w:rsidRPr="001D0CD8"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  vínculos respetuosos con  y entre los estudiantes, que promuevan la comunicación y el aprendizaje.</w:t>
      </w:r>
    </w:p>
    <w:p w14:paraId="2CCBF10F" w14:textId="046B7CBA" w:rsidR="00084927" w:rsidRPr="001D0CD8" w:rsidRDefault="00EB3F31" w:rsidP="00EB3F31">
      <w:pPr>
        <w:numPr>
          <w:ilvl w:val="0"/>
          <w:numId w:val="4"/>
        </w:numPr>
        <w:spacing w:before="150" w:after="150" w:line="240" w:lineRule="atLeast"/>
        <w:ind w:left="714" w:hanging="357"/>
        <w:rPr>
          <w:rFonts w:eastAsia="Times New Roman" w:cstheme="minorHAnsi"/>
          <w:color w:val="000000" w:themeColor="text1"/>
          <w:sz w:val="22"/>
          <w:szCs w:val="22"/>
          <w:lang w:eastAsia="es-MX"/>
        </w:rPr>
      </w:pPr>
      <w:r w:rsidRPr="001D0CD8">
        <w:rPr>
          <w:rFonts w:eastAsia="Times New Roman" w:cstheme="minorHAnsi"/>
          <w:color w:val="000000" w:themeColor="text1"/>
          <w:sz w:val="22"/>
          <w:szCs w:val="22"/>
          <w:lang w:eastAsia="es-MX"/>
        </w:rPr>
        <w:t>Manteniendo</w:t>
      </w:r>
      <w:r w:rsidR="00084927" w:rsidRPr="001D0CD8"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 una comunicación efectiva y constante con la familia y redes de apoyo</w:t>
      </w:r>
      <w:r w:rsidR="00B31CAA">
        <w:rPr>
          <w:rFonts w:eastAsia="Times New Roman" w:cstheme="minorHAnsi"/>
          <w:color w:val="000000" w:themeColor="text1"/>
          <w:sz w:val="22"/>
          <w:szCs w:val="22"/>
          <w:lang w:eastAsia="es-MX"/>
        </w:rPr>
        <w:t>, en la medida de los posible.</w:t>
      </w:r>
      <w:r w:rsidRPr="001D0CD8"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 </w:t>
      </w:r>
    </w:p>
    <w:p w14:paraId="26EB974F" w14:textId="44772627" w:rsidR="00084927" w:rsidRPr="001D0CD8" w:rsidRDefault="00084927" w:rsidP="00EB3F31">
      <w:pPr>
        <w:numPr>
          <w:ilvl w:val="0"/>
          <w:numId w:val="4"/>
        </w:numPr>
        <w:spacing w:before="150" w:after="150" w:line="240" w:lineRule="atLeast"/>
        <w:ind w:left="714" w:hanging="357"/>
        <w:rPr>
          <w:rFonts w:eastAsia="Times New Roman" w:cstheme="minorHAnsi"/>
          <w:color w:val="000000" w:themeColor="text1"/>
          <w:sz w:val="22"/>
          <w:szCs w:val="22"/>
          <w:lang w:eastAsia="es-MX"/>
        </w:rPr>
      </w:pPr>
      <w:r w:rsidRPr="001D0CD8">
        <w:rPr>
          <w:rFonts w:eastAsia="Times New Roman" w:cstheme="minorHAnsi"/>
          <w:color w:val="000000" w:themeColor="text1"/>
          <w:sz w:val="22"/>
          <w:szCs w:val="22"/>
          <w:lang w:eastAsia="es-MX"/>
        </w:rPr>
        <w:t>Promoviendo estrategias de prevención de forma oportuna, permanente y participativa</w:t>
      </w:r>
      <w:r w:rsidR="00EB3F31" w:rsidRPr="001D0CD8"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, por ejemplo, charlas  y talleres a cargo de especialistas en conjunto con los profesores jefes. </w:t>
      </w:r>
    </w:p>
    <w:p w14:paraId="3718676C" w14:textId="6D2188F6" w:rsidR="00084927" w:rsidRPr="001D0CD8" w:rsidRDefault="00084927" w:rsidP="00EB3F31">
      <w:pPr>
        <w:numPr>
          <w:ilvl w:val="0"/>
          <w:numId w:val="4"/>
        </w:numPr>
        <w:spacing w:before="150" w:after="150" w:line="240" w:lineRule="atLeast"/>
        <w:ind w:left="714" w:hanging="357"/>
        <w:rPr>
          <w:rFonts w:eastAsia="Times New Roman" w:cstheme="minorHAnsi"/>
          <w:color w:val="000000" w:themeColor="text1"/>
          <w:sz w:val="22"/>
          <w:szCs w:val="22"/>
          <w:lang w:eastAsia="es-MX"/>
        </w:rPr>
      </w:pPr>
      <w:r w:rsidRPr="001D0CD8"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Desarrollando </w:t>
      </w:r>
      <w:proofErr w:type="spellStart"/>
      <w:r w:rsidRPr="001D0CD8">
        <w:rPr>
          <w:rFonts w:eastAsia="Times New Roman" w:cstheme="minorHAnsi"/>
          <w:color w:val="000000" w:themeColor="text1"/>
          <w:sz w:val="22"/>
          <w:szCs w:val="22"/>
          <w:lang w:eastAsia="es-MX"/>
        </w:rPr>
        <w:t>ac</w:t>
      </w:r>
      <w:r w:rsidR="00B31CAA">
        <w:rPr>
          <w:rFonts w:eastAsia="Times New Roman" w:cstheme="minorHAnsi"/>
          <w:color w:val="000000" w:themeColor="text1"/>
          <w:sz w:val="22"/>
          <w:szCs w:val="22"/>
          <w:lang w:eastAsia="es-MX"/>
        </w:rPr>
        <w:t>iones</w:t>
      </w:r>
      <w:proofErr w:type="spellEnd"/>
      <w:r w:rsidRPr="001D0CD8"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 que promuevan conductas saludables</w:t>
      </w:r>
      <w:r w:rsidR="00EB3F31" w:rsidRPr="001D0CD8"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, como actividades deportivas, convivencias, talleres de cocina saludable,  etc. </w:t>
      </w:r>
    </w:p>
    <w:p w14:paraId="3E447D24" w14:textId="77777777" w:rsidR="00084927" w:rsidRPr="001D0CD8" w:rsidRDefault="00084927" w:rsidP="00EB3F31">
      <w:pPr>
        <w:numPr>
          <w:ilvl w:val="0"/>
          <w:numId w:val="4"/>
        </w:numPr>
        <w:spacing w:before="150" w:after="150" w:line="240" w:lineRule="atLeast"/>
        <w:ind w:left="714" w:hanging="357"/>
        <w:rPr>
          <w:rFonts w:eastAsia="Times New Roman" w:cstheme="minorHAnsi"/>
          <w:color w:val="000000" w:themeColor="text1"/>
          <w:sz w:val="22"/>
          <w:szCs w:val="22"/>
          <w:lang w:eastAsia="es-MX"/>
        </w:rPr>
      </w:pPr>
      <w:r w:rsidRPr="001D0CD8">
        <w:rPr>
          <w:rFonts w:eastAsia="Times New Roman" w:cstheme="minorHAnsi"/>
          <w:color w:val="000000" w:themeColor="text1"/>
          <w:sz w:val="22"/>
          <w:szCs w:val="22"/>
          <w:lang w:eastAsia="es-MX"/>
        </w:rPr>
        <w:t>Conociendo y aplicando los protocolos de acción relacionados a drogas y alcohol.</w:t>
      </w:r>
    </w:p>
    <w:p w14:paraId="64819EED" w14:textId="42317FF9" w:rsidR="00084927" w:rsidRPr="001D0CD8" w:rsidRDefault="00084927" w:rsidP="00EB3F31">
      <w:pPr>
        <w:numPr>
          <w:ilvl w:val="0"/>
          <w:numId w:val="4"/>
        </w:numPr>
        <w:spacing w:before="150" w:after="150" w:line="240" w:lineRule="atLeast"/>
        <w:ind w:left="714" w:hanging="357"/>
        <w:rPr>
          <w:rFonts w:eastAsia="Times New Roman" w:cstheme="minorHAnsi"/>
          <w:color w:val="000000" w:themeColor="text1"/>
          <w:sz w:val="22"/>
          <w:szCs w:val="22"/>
          <w:lang w:eastAsia="es-MX"/>
        </w:rPr>
      </w:pPr>
      <w:r w:rsidRPr="001D0CD8">
        <w:rPr>
          <w:rFonts w:eastAsia="Times New Roman" w:cstheme="minorHAnsi"/>
          <w:color w:val="000000" w:themeColor="text1"/>
          <w:sz w:val="22"/>
          <w:szCs w:val="22"/>
          <w:lang w:eastAsia="es-MX"/>
        </w:rPr>
        <w:t>Activando mecanismos de apoyo al estudiante y la familia.</w:t>
      </w:r>
    </w:p>
    <w:p w14:paraId="7D517368" w14:textId="7F313188" w:rsidR="00084927" w:rsidRPr="00B31CAA" w:rsidRDefault="00F61221" w:rsidP="00B31CAA">
      <w:pPr>
        <w:numPr>
          <w:ilvl w:val="0"/>
          <w:numId w:val="4"/>
        </w:numPr>
        <w:spacing w:before="150" w:after="150" w:line="240" w:lineRule="atLeast"/>
        <w:ind w:left="714" w:hanging="357"/>
        <w:rPr>
          <w:rFonts w:eastAsia="Times New Roman" w:cstheme="minorHAnsi"/>
          <w:color w:val="000000" w:themeColor="text1"/>
          <w:sz w:val="22"/>
          <w:szCs w:val="22"/>
          <w:lang w:eastAsia="es-MX"/>
        </w:rPr>
      </w:pPr>
      <w:r w:rsidRPr="001D0CD8"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Aplicando los lineamientos y materiales aportados por el programa SENDA (Servicio Nacional para la </w:t>
      </w:r>
      <w:r w:rsidR="001D0CD8" w:rsidRPr="001D0CD8">
        <w:rPr>
          <w:rFonts w:eastAsia="Times New Roman" w:cstheme="minorHAnsi"/>
          <w:color w:val="000000" w:themeColor="text1"/>
          <w:sz w:val="22"/>
          <w:szCs w:val="22"/>
          <w:lang w:eastAsia="es-MX"/>
        </w:rPr>
        <w:t>P</w:t>
      </w:r>
      <w:r w:rsidRPr="001D0CD8"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revención y </w:t>
      </w:r>
      <w:r w:rsidR="001D0CD8" w:rsidRPr="001D0CD8">
        <w:rPr>
          <w:rFonts w:eastAsia="Times New Roman" w:cstheme="minorHAnsi"/>
          <w:color w:val="000000" w:themeColor="text1"/>
          <w:sz w:val="22"/>
          <w:szCs w:val="22"/>
          <w:lang w:eastAsia="es-MX"/>
        </w:rPr>
        <w:t>R</w:t>
      </w:r>
      <w:r w:rsidRPr="001D0CD8"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ehabilitación del </w:t>
      </w:r>
      <w:r w:rsidR="001D0CD8" w:rsidRPr="001D0CD8">
        <w:rPr>
          <w:rFonts w:eastAsia="Times New Roman" w:cstheme="minorHAnsi"/>
          <w:color w:val="000000" w:themeColor="text1"/>
          <w:sz w:val="22"/>
          <w:szCs w:val="22"/>
          <w:lang w:eastAsia="es-MX"/>
        </w:rPr>
        <w:t>C</w:t>
      </w:r>
      <w:r w:rsidRPr="001D0CD8"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onsumo de </w:t>
      </w:r>
      <w:r w:rsidR="001D0CD8" w:rsidRPr="001D0CD8">
        <w:rPr>
          <w:rFonts w:eastAsia="Times New Roman" w:cstheme="minorHAnsi"/>
          <w:color w:val="000000" w:themeColor="text1"/>
          <w:sz w:val="22"/>
          <w:szCs w:val="22"/>
          <w:lang w:eastAsia="es-MX"/>
        </w:rPr>
        <w:t>D</w:t>
      </w:r>
      <w:r w:rsidRPr="001D0CD8"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rogas </w:t>
      </w:r>
      <w:r w:rsidR="001D0CD8" w:rsidRPr="001D0CD8">
        <w:rPr>
          <w:rFonts w:eastAsia="Times New Roman" w:cstheme="minorHAnsi"/>
          <w:color w:val="000000" w:themeColor="text1"/>
          <w:sz w:val="22"/>
          <w:szCs w:val="22"/>
          <w:lang w:eastAsia="es-MX"/>
        </w:rPr>
        <w:t>y A</w:t>
      </w:r>
      <w:r w:rsidR="00B31CAA">
        <w:rPr>
          <w:rFonts w:eastAsia="Times New Roman" w:cstheme="minorHAnsi"/>
          <w:color w:val="000000" w:themeColor="text1"/>
          <w:sz w:val="22"/>
          <w:szCs w:val="22"/>
          <w:lang w:eastAsia="es-MX"/>
        </w:rPr>
        <w:t>lcohol.</w:t>
      </w:r>
    </w:p>
    <w:p w14:paraId="2FEFAF80" w14:textId="77777777" w:rsidR="00233722" w:rsidRDefault="00233722" w:rsidP="00531EA6">
      <w:pPr>
        <w:spacing w:after="150"/>
        <w:rPr>
          <w:rFonts w:eastAsia="Times New Roman" w:cstheme="minorHAnsi"/>
          <w:b/>
          <w:bCs/>
          <w:color w:val="333333"/>
          <w:sz w:val="22"/>
          <w:szCs w:val="22"/>
          <w:lang w:eastAsia="es-MX"/>
        </w:rPr>
      </w:pPr>
    </w:p>
    <w:p w14:paraId="60306030" w14:textId="75C293F5" w:rsidR="00233722" w:rsidRDefault="001D0CD8" w:rsidP="00531EA6">
      <w:pPr>
        <w:spacing w:after="150"/>
        <w:rPr>
          <w:rFonts w:eastAsia="Times New Roman" w:cstheme="minorHAnsi"/>
          <w:b/>
          <w:bCs/>
          <w:color w:val="333333"/>
          <w:sz w:val="22"/>
          <w:szCs w:val="22"/>
          <w:lang w:eastAsia="es-MX"/>
        </w:rPr>
      </w:pPr>
      <w:r>
        <w:rPr>
          <w:rFonts w:eastAsia="Times New Roman" w:cstheme="minorHAnsi"/>
          <w:b/>
          <w:bCs/>
          <w:color w:val="333333"/>
          <w:sz w:val="22"/>
          <w:szCs w:val="22"/>
          <w:lang w:eastAsia="es-MX"/>
        </w:rPr>
        <w:t xml:space="preserve">MEDIDAS FORMATIVAS Y SENSIBILIZACIÓN </w:t>
      </w:r>
    </w:p>
    <w:p w14:paraId="62A6D5CE" w14:textId="06423780" w:rsidR="001D0CD8" w:rsidRDefault="001D0CD8" w:rsidP="000228C8">
      <w:pPr>
        <w:pStyle w:val="Prrafodelista"/>
        <w:numPr>
          <w:ilvl w:val="0"/>
          <w:numId w:val="6"/>
        </w:numPr>
        <w:spacing w:after="150"/>
        <w:jc w:val="both"/>
        <w:rPr>
          <w:rFonts w:eastAsia="Times New Roman" w:cstheme="minorHAnsi"/>
          <w:color w:val="333333"/>
          <w:sz w:val="22"/>
          <w:szCs w:val="22"/>
          <w:lang w:eastAsia="es-MX"/>
        </w:rPr>
      </w:pPr>
      <w:r w:rsidRPr="0014082C">
        <w:rPr>
          <w:rFonts w:eastAsia="Times New Roman" w:cstheme="minorHAnsi"/>
          <w:color w:val="333333"/>
          <w:sz w:val="22"/>
          <w:szCs w:val="22"/>
          <w:lang w:eastAsia="es-MX"/>
        </w:rPr>
        <w:t xml:space="preserve">Charlas  y talleres de especialistas </w:t>
      </w:r>
      <w:r w:rsidR="0014082C">
        <w:rPr>
          <w:rFonts w:eastAsia="Times New Roman" w:cstheme="minorHAnsi"/>
          <w:color w:val="333333"/>
          <w:sz w:val="22"/>
          <w:szCs w:val="22"/>
          <w:lang w:eastAsia="es-MX"/>
        </w:rPr>
        <w:t>internos</w:t>
      </w:r>
      <w:r w:rsidR="00B31CAA">
        <w:rPr>
          <w:rFonts w:eastAsia="Times New Roman" w:cstheme="minorHAnsi"/>
          <w:color w:val="333333"/>
          <w:sz w:val="22"/>
          <w:szCs w:val="22"/>
          <w:lang w:eastAsia="es-MX"/>
        </w:rPr>
        <w:t xml:space="preserve">, </w:t>
      </w:r>
      <w:r w:rsidR="0014082C">
        <w:rPr>
          <w:rFonts w:eastAsia="Times New Roman" w:cstheme="minorHAnsi"/>
          <w:color w:val="333333"/>
          <w:sz w:val="22"/>
          <w:szCs w:val="22"/>
          <w:lang w:eastAsia="es-MX"/>
        </w:rPr>
        <w:t xml:space="preserve">externos </w:t>
      </w:r>
      <w:r w:rsidRPr="0014082C">
        <w:rPr>
          <w:rFonts w:eastAsia="Times New Roman" w:cstheme="minorHAnsi"/>
          <w:color w:val="333333"/>
          <w:sz w:val="22"/>
          <w:szCs w:val="22"/>
          <w:lang w:eastAsia="es-MX"/>
        </w:rPr>
        <w:t>y de redes de apoyo</w:t>
      </w:r>
      <w:r w:rsidR="00B31CAA">
        <w:rPr>
          <w:rFonts w:eastAsia="Times New Roman" w:cstheme="minorHAnsi"/>
          <w:color w:val="333333"/>
          <w:sz w:val="22"/>
          <w:szCs w:val="22"/>
          <w:lang w:eastAsia="es-MX"/>
        </w:rPr>
        <w:t>,</w:t>
      </w:r>
      <w:r w:rsidRPr="0014082C">
        <w:rPr>
          <w:rFonts w:eastAsia="Times New Roman" w:cstheme="minorHAnsi"/>
          <w:color w:val="333333"/>
          <w:sz w:val="22"/>
          <w:szCs w:val="22"/>
          <w:lang w:eastAsia="es-MX"/>
        </w:rPr>
        <w:t xml:space="preserve"> a</w:t>
      </w:r>
      <w:r w:rsidRPr="0014082C">
        <w:rPr>
          <w:rFonts w:eastAsia="Times New Roman" w:cstheme="minorHAnsi"/>
          <w:color w:val="333333"/>
          <w:sz w:val="18"/>
          <w:szCs w:val="18"/>
          <w:lang w:eastAsia="es-MX"/>
        </w:rPr>
        <w:t xml:space="preserve"> </w:t>
      </w:r>
      <w:r w:rsidRPr="0014082C">
        <w:rPr>
          <w:rFonts w:eastAsia="Times New Roman" w:cstheme="minorHAnsi"/>
          <w:color w:val="333333"/>
          <w:sz w:val="22"/>
          <w:szCs w:val="22"/>
          <w:lang w:eastAsia="es-MX"/>
        </w:rPr>
        <w:t>los diferentes actores de la comunidad escolar (estudiantes, apoderados, docentes, etc.)</w:t>
      </w:r>
    </w:p>
    <w:p w14:paraId="4C7665C8" w14:textId="55487A00" w:rsidR="0014082C" w:rsidRDefault="00804FAA" w:rsidP="000228C8">
      <w:pPr>
        <w:pStyle w:val="Prrafodelista"/>
        <w:numPr>
          <w:ilvl w:val="0"/>
          <w:numId w:val="6"/>
        </w:numPr>
        <w:spacing w:after="150"/>
        <w:jc w:val="both"/>
        <w:rPr>
          <w:rFonts w:eastAsia="Times New Roman" w:cstheme="minorHAnsi"/>
          <w:color w:val="333333"/>
          <w:sz w:val="22"/>
          <w:szCs w:val="22"/>
          <w:lang w:eastAsia="es-MX"/>
        </w:rPr>
      </w:pPr>
      <w:r>
        <w:rPr>
          <w:rFonts w:eastAsia="Times New Roman" w:cstheme="minorHAnsi"/>
          <w:color w:val="333333"/>
          <w:sz w:val="22"/>
          <w:szCs w:val="22"/>
          <w:lang w:eastAsia="es-MX"/>
        </w:rPr>
        <w:t xml:space="preserve">Apoyo y contención a estudiantes que pertenecen a entornos familiares de riesgo. </w:t>
      </w:r>
    </w:p>
    <w:p w14:paraId="6FB2EF18" w14:textId="035A0482" w:rsidR="0014082C" w:rsidRPr="0014082C" w:rsidRDefault="0014082C" w:rsidP="000228C8">
      <w:pPr>
        <w:pStyle w:val="Prrafodelista"/>
        <w:numPr>
          <w:ilvl w:val="0"/>
          <w:numId w:val="6"/>
        </w:numPr>
        <w:spacing w:after="150"/>
        <w:jc w:val="both"/>
        <w:rPr>
          <w:rFonts w:eastAsia="Times New Roman" w:cstheme="minorHAnsi"/>
          <w:color w:val="333333"/>
          <w:sz w:val="22"/>
          <w:szCs w:val="22"/>
          <w:lang w:eastAsia="es-MX"/>
        </w:rPr>
      </w:pPr>
      <w:r>
        <w:rPr>
          <w:rFonts w:eastAsia="Times New Roman" w:cstheme="minorHAnsi"/>
          <w:color w:val="333333"/>
          <w:sz w:val="22"/>
          <w:szCs w:val="22"/>
          <w:lang w:eastAsia="es-MX"/>
        </w:rPr>
        <w:t>Apoyo, s</w:t>
      </w:r>
      <w:r w:rsidRPr="0014082C">
        <w:rPr>
          <w:rFonts w:eastAsia="Times New Roman" w:cstheme="minorHAnsi"/>
          <w:color w:val="333333"/>
          <w:sz w:val="22"/>
          <w:szCs w:val="22"/>
          <w:lang w:eastAsia="es-MX"/>
        </w:rPr>
        <w:t>eguimiento</w:t>
      </w:r>
      <w:r>
        <w:rPr>
          <w:rFonts w:eastAsia="Times New Roman" w:cstheme="minorHAnsi"/>
          <w:color w:val="333333"/>
          <w:sz w:val="22"/>
          <w:szCs w:val="22"/>
          <w:lang w:eastAsia="es-MX"/>
        </w:rPr>
        <w:t xml:space="preserve"> y retroalimentación de </w:t>
      </w:r>
      <w:r w:rsidRPr="0014082C">
        <w:rPr>
          <w:rFonts w:eastAsia="Times New Roman" w:cstheme="minorHAnsi"/>
          <w:color w:val="333333"/>
          <w:sz w:val="22"/>
          <w:szCs w:val="22"/>
          <w:lang w:eastAsia="es-MX"/>
        </w:rPr>
        <w:t xml:space="preserve">organismos externos vinculados a los Tribunales de Familia </w:t>
      </w:r>
      <w:r>
        <w:rPr>
          <w:rFonts w:eastAsia="Times New Roman" w:cstheme="minorHAnsi"/>
          <w:color w:val="333333"/>
          <w:sz w:val="22"/>
          <w:szCs w:val="22"/>
          <w:lang w:eastAsia="es-MX"/>
        </w:rPr>
        <w:t xml:space="preserve"> (PPF, por ejemplo). </w:t>
      </w:r>
    </w:p>
    <w:p w14:paraId="24B6CD03" w14:textId="28B7AD80" w:rsidR="0014082C" w:rsidRDefault="0014082C" w:rsidP="000228C8">
      <w:pPr>
        <w:pStyle w:val="Prrafodelista"/>
        <w:numPr>
          <w:ilvl w:val="0"/>
          <w:numId w:val="6"/>
        </w:numPr>
        <w:spacing w:after="150"/>
        <w:jc w:val="both"/>
        <w:rPr>
          <w:rFonts w:eastAsia="Times New Roman" w:cstheme="minorHAnsi"/>
          <w:color w:val="333333"/>
          <w:sz w:val="22"/>
          <w:szCs w:val="22"/>
          <w:lang w:eastAsia="es-MX"/>
        </w:rPr>
      </w:pPr>
      <w:r>
        <w:rPr>
          <w:rFonts w:eastAsia="Times New Roman" w:cstheme="minorHAnsi"/>
          <w:color w:val="333333"/>
          <w:sz w:val="22"/>
          <w:szCs w:val="22"/>
          <w:lang w:eastAsia="es-MX"/>
        </w:rPr>
        <w:t xml:space="preserve">De acuerdo al currículum, la integración de estos contenidos en diferentes niveles  en la asignatura de Ciencias. </w:t>
      </w:r>
    </w:p>
    <w:p w14:paraId="2987E0F7" w14:textId="3557CD51" w:rsidR="000228C8" w:rsidRDefault="000228C8" w:rsidP="000228C8">
      <w:pPr>
        <w:pStyle w:val="Prrafodelista"/>
        <w:numPr>
          <w:ilvl w:val="0"/>
          <w:numId w:val="6"/>
        </w:numPr>
        <w:spacing w:after="150"/>
        <w:jc w:val="both"/>
        <w:rPr>
          <w:rFonts w:eastAsia="Times New Roman" w:cstheme="minorHAnsi"/>
          <w:color w:val="333333"/>
          <w:sz w:val="22"/>
          <w:szCs w:val="22"/>
          <w:lang w:eastAsia="es-MX"/>
        </w:rPr>
      </w:pPr>
      <w:r>
        <w:rPr>
          <w:rFonts w:eastAsia="Times New Roman" w:cstheme="minorHAnsi"/>
          <w:color w:val="333333"/>
          <w:sz w:val="22"/>
          <w:szCs w:val="22"/>
          <w:lang w:eastAsia="es-MX"/>
        </w:rPr>
        <w:t>Actividades que propendan  al conocimiento de los efectos del consumo de drogas y alcohol en el organismo, como películas, lecturas, foros, etc. en horas de orientación y Jefatura, a cargo de los profesores jefes</w:t>
      </w:r>
      <w:r w:rsidR="00B31CAA">
        <w:rPr>
          <w:rFonts w:eastAsia="Times New Roman" w:cstheme="minorHAnsi"/>
          <w:color w:val="333333"/>
          <w:sz w:val="22"/>
          <w:szCs w:val="22"/>
          <w:lang w:eastAsia="es-MX"/>
        </w:rPr>
        <w:t>.</w:t>
      </w:r>
    </w:p>
    <w:p w14:paraId="561E7C3B" w14:textId="77777777" w:rsidR="00804FAA" w:rsidRPr="00804FAA" w:rsidRDefault="00804FAA" w:rsidP="00804FAA">
      <w:pPr>
        <w:spacing w:after="150"/>
        <w:ind w:left="360"/>
        <w:rPr>
          <w:rFonts w:eastAsia="Times New Roman" w:cstheme="minorHAnsi"/>
          <w:color w:val="333333"/>
          <w:sz w:val="22"/>
          <w:szCs w:val="22"/>
          <w:lang w:eastAsia="es-MX"/>
        </w:rPr>
      </w:pPr>
    </w:p>
    <w:p w14:paraId="6115B29E" w14:textId="192CA130" w:rsidR="00DE3AC3" w:rsidRPr="00531EA6" w:rsidRDefault="00531EA6" w:rsidP="00531EA6">
      <w:pPr>
        <w:spacing w:after="150"/>
        <w:rPr>
          <w:rFonts w:eastAsia="Times New Roman" w:cstheme="minorHAnsi"/>
          <w:b/>
          <w:bCs/>
          <w:color w:val="333333"/>
          <w:sz w:val="22"/>
          <w:szCs w:val="22"/>
          <w:lang w:eastAsia="es-MX"/>
        </w:rPr>
      </w:pPr>
      <w:r w:rsidRPr="00450806">
        <w:rPr>
          <w:rFonts w:eastAsia="Times New Roman" w:cstheme="minorHAnsi"/>
          <w:b/>
          <w:bCs/>
          <w:sz w:val="22"/>
          <w:szCs w:val="22"/>
          <w:lang w:eastAsia="es-MX"/>
        </w:rPr>
        <w:t>ETAPAS DE ACTUACIÓN</w:t>
      </w:r>
      <w:r w:rsidRPr="00531EA6">
        <w:rPr>
          <w:rFonts w:eastAsia="Times New Roman" w:cstheme="minorHAnsi"/>
          <w:b/>
          <w:bCs/>
          <w:color w:val="333333"/>
          <w:sz w:val="22"/>
          <w:szCs w:val="22"/>
          <w:lang w:eastAsia="es-MX"/>
        </w:rPr>
        <w:t>.</w:t>
      </w:r>
    </w:p>
    <w:p w14:paraId="3F9C2E8D" w14:textId="566A8101" w:rsidR="00DE3AC3" w:rsidRPr="00233722" w:rsidRDefault="003F655A" w:rsidP="00233722">
      <w:pPr>
        <w:pStyle w:val="Prrafodelista"/>
        <w:numPr>
          <w:ilvl w:val="0"/>
          <w:numId w:val="2"/>
        </w:numPr>
        <w:spacing w:after="150"/>
        <w:jc w:val="both"/>
        <w:rPr>
          <w:rFonts w:eastAsia="Times New Roman" w:cstheme="minorHAnsi"/>
          <w:color w:val="000000" w:themeColor="text1"/>
          <w:sz w:val="22"/>
          <w:szCs w:val="22"/>
          <w:lang w:eastAsia="es-MX"/>
        </w:rPr>
      </w:pPr>
      <w:r w:rsidRPr="00233722">
        <w:rPr>
          <w:rFonts w:eastAsia="Times New Roman" w:cstheme="minorHAnsi"/>
          <w:color w:val="000000" w:themeColor="text1"/>
          <w:sz w:val="22"/>
          <w:szCs w:val="22"/>
          <w:lang w:eastAsia="es-MX"/>
        </w:rPr>
        <w:t>Cualquier miembro de la comunidad que tenga conocimiento de la posesión, consumo o venta de cualquier sustancia catalogada como droga, ya sea lícita (como alcohol y tabaco) o ilícita (marihuana y otras)</w:t>
      </w:r>
      <w:r w:rsidR="007B78E8" w:rsidRPr="00233722"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 por parte de cualquier miembro de la comunidad, </w:t>
      </w:r>
      <w:r w:rsidR="00B31CAA"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  debe informar de inmediato a I</w:t>
      </w:r>
      <w:r w:rsidRPr="00233722">
        <w:rPr>
          <w:rFonts w:eastAsia="Times New Roman" w:cstheme="minorHAnsi"/>
          <w:color w:val="000000" w:themeColor="text1"/>
          <w:sz w:val="22"/>
          <w:szCs w:val="22"/>
          <w:lang w:eastAsia="es-MX"/>
        </w:rPr>
        <w:t>nspectores</w:t>
      </w:r>
      <w:r w:rsidR="00DE3AC3" w:rsidRPr="00233722">
        <w:rPr>
          <w:rFonts w:eastAsia="Times New Roman" w:cstheme="minorHAnsi"/>
          <w:color w:val="000000" w:themeColor="text1"/>
          <w:sz w:val="22"/>
          <w:szCs w:val="22"/>
          <w:lang w:eastAsia="es-MX"/>
        </w:rPr>
        <w:t>, Comité de Convivencia o Directora.</w:t>
      </w:r>
    </w:p>
    <w:p w14:paraId="4BA31A02" w14:textId="77777777" w:rsidR="00024148" w:rsidRPr="00450806" w:rsidRDefault="00024148" w:rsidP="00233722">
      <w:pPr>
        <w:pStyle w:val="Prrafodelista"/>
        <w:spacing w:after="150"/>
        <w:jc w:val="both"/>
        <w:rPr>
          <w:rStyle w:val="Textoennegrita"/>
        </w:rPr>
      </w:pPr>
    </w:p>
    <w:p w14:paraId="23B9B8D5" w14:textId="4EFF2C04" w:rsidR="00B85DE6" w:rsidRPr="001D0CD8" w:rsidRDefault="00024148" w:rsidP="00964D73">
      <w:pPr>
        <w:pStyle w:val="Ttulo1"/>
        <w:numPr>
          <w:ilvl w:val="0"/>
          <w:numId w:val="2"/>
        </w:numPr>
        <w:spacing w:before="0" w:line="288" w:lineRule="atLeast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D0CD8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s-MX"/>
        </w:rPr>
        <w:t>Quien reciba la información debe comunicar a la Directora</w:t>
      </w:r>
      <w:r w:rsidR="00B31CAA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s-MX"/>
        </w:rPr>
        <w:t>,</w:t>
      </w:r>
      <w:r w:rsidRPr="001D0CD8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s-MX"/>
        </w:rPr>
        <w:t xml:space="preserve"> quien solicitará a Inspectoría que lleve a cabo la investigación con un plazo máximo de 48 horas. </w:t>
      </w:r>
      <w:r w:rsidR="00964D73" w:rsidRPr="001D0CD8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s-MX"/>
        </w:rPr>
        <w:t xml:space="preserve">En todo momento el estudiante debe ser acompañado por su/s apoderados/s, sin exponerlo al resto de la comunidad educativa ni interrogarlo o indagar de manera inoportuna sobre los hechos, evitando vulnerar sus derechos. </w:t>
      </w:r>
      <w:r w:rsidR="00964D73" w:rsidRPr="001D0C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 identidad del o los estudiantes involucrados será resguardada en todo momento. </w:t>
      </w:r>
    </w:p>
    <w:p w14:paraId="2161C141" w14:textId="77777777" w:rsidR="00964D73" w:rsidRPr="001D0CD8" w:rsidRDefault="00964D73" w:rsidP="00964D73">
      <w:pPr>
        <w:rPr>
          <w:rFonts w:cstheme="minorHAnsi"/>
        </w:rPr>
      </w:pPr>
    </w:p>
    <w:p w14:paraId="4B5DAC1D" w14:textId="671DEFE7" w:rsidR="00233722" w:rsidRPr="00964D73" w:rsidRDefault="00964D73" w:rsidP="00964D73">
      <w:pPr>
        <w:pStyle w:val="Prrafodelista"/>
        <w:numPr>
          <w:ilvl w:val="0"/>
          <w:numId w:val="2"/>
        </w:numPr>
      </w:pPr>
      <w:r w:rsidRPr="00964D73">
        <w:rPr>
          <w:rFonts w:eastAsia="Times New Roman" w:cstheme="minorHAnsi"/>
          <w:color w:val="000000" w:themeColor="text1"/>
          <w:sz w:val="22"/>
          <w:szCs w:val="22"/>
          <w:lang w:eastAsia="es-MX"/>
        </w:rPr>
        <w:t>En caso de tratarse de un estudiante</w:t>
      </w:r>
      <w:r w:rsidR="00B31CAA">
        <w:rPr>
          <w:rFonts w:eastAsia="Times New Roman" w:cstheme="minorHAnsi"/>
          <w:color w:val="000000" w:themeColor="text1"/>
          <w:sz w:val="22"/>
          <w:szCs w:val="22"/>
          <w:lang w:eastAsia="es-MX"/>
        </w:rPr>
        <w:t>,</w:t>
      </w:r>
      <w:r w:rsidR="00024148" w:rsidRPr="00964D73"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 la directora citará a entrevista personal a los apoderados</w:t>
      </w:r>
      <w:r w:rsidR="009F1E5F" w:rsidRPr="00964D73"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 </w:t>
      </w:r>
      <w:r w:rsidR="00024148" w:rsidRPr="00964D73"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dentro de las primeras 24 horas. </w:t>
      </w:r>
      <w:r w:rsidR="00555079" w:rsidRPr="00964D73"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 Se le informará que de haber responsabilidad del estudiante presuntamente implicado y d</w:t>
      </w:r>
      <w:r w:rsidR="00CB15F6" w:rsidRPr="00964D73"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ependiendo de la sustancia, </w:t>
      </w:r>
      <w:r w:rsidR="00555079" w:rsidRPr="00964D73"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deberá asumir las </w:t>
      </w:r>
      <w:r w:rsidR="008E560D" w:rsidRPr="00964D73">
        <w:rPr>
          <w:rFonts w:eastAsia="Times New Roman" w:cstheme="minorHAnsi"/>
          <w:color w:val="000000" w:themeColor="text1"/>
          <w:sz w:val="22"/>
          <w:szCs w:val="22"/>
          <w:lang w:eastAsia="es-MX"/>
        </w:rPr>
        <w:t>consecuencias</w:t>
      </w:r>
      <w:r w:rsidR="00555079" w:rsidRPr="00964D73"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 de sus actos</w:t>
      </w:r>
      <w:r w:rsidR="00165E55" w:rsidRPr="00964D73">
        <w:rPr>
          <w:rFonts w:eastAsia="Times New Roman" w:cstheme="minorHAnsi"/>
          <w:color w:val="000000" w:themeColor="text1"/>
          <w:sz w:val="22"/>
          <w:szCs w:val="22"/>
          <w:lang w:eastAsia="es-MX"/>
        </w:rPr>
        <w:t>,</w:t>
      </w:r>
      <w:r w:rsidR="00CB15F6" w:rsidRPr="00964D73"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 en caso de ser</w:t>
      </w:r>
      <w:r w:rsidR="009E6D45"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 lícitas o</w:t>
      </w:r>
      <w:r w:rsidR="00CB15F6" w:rsidRPr="00964D73"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 ilícitas</w:t>
      </w:r>
      <w:r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, de acuerdo a los estipulado en la </w:t>
      </w:r>
      <w:r w:rsidRPr="00CB15F6">
        <w:rPr>
          <w:rFonts w:cstheme="minorHAnsi"/>
          <w:color w:val="000000" w:themeColor="text1"/>
          <w:sz w:val="22"/>
          <w:szCs w:val="22"/>
        </w:rPr>
        <w:t>Ley 20.000</w:t>
      </w:r>
      <w:r>
        <w:rPr>
          <w:rFonts w:cstheme="minorHAnsi"/>
          <w:color w:val="000000" w:themeColor="text1"/>
          <w:sz w:val="22"/>
          <w:szCs w:val="22"/>
        </w:rPr>
        <w:t xml:space="preserve"> que s</w:t>
      </w:r>
      <w:r w:rsidRPr="00CB15F6">
        <w:rPr>
          <w:rFonts w:cstheme="minorHAnsi"/>
          <w:color w:val="000000" w:themeColor="text1"/>
          <w:sz w:val="22"/>
          <w:szCs w:val="22"/>
        </w:rPr>
        <w:t>anciona el tráfico ilícito de estupefacientes y sustancias sicotrópicas</w:t>
      </w:r>
      <w:r w:rsidR="00B31CAA">
        <w:rPr>
          <w:rFonts w:cstheme="minorHAnsi"/>
          <w:color w:val="000000" w:themeColor="text1"/>
          <w:sz w:val="22"/>
          <w:szCs w:val="22"/>
        </w:rPr>
        <w:t>.</w:t>
      </w:r>
    </w:p>
    <w:p w14:paraId="451C4631" w14:textId="77777777" w:rsidR="00964D73" w:rsidRPr="00233722" w:rsidRDefault="00964D73" w:rsidP="00F5497B"/>
    <w:p w14:paraId="6D89776A" w14:textId="77777777" w:rsidR="00555079" w:rsidRDefault="009969F0" w:rsidP="00B85DE6">
      <w:pPr>
        <w:pStyle w:val="Prrafodelista"/>
        <w:numPr>
          <w:ilvl w:val="0"/>
          <w:numId w:val="2"/>
        </w:numPr>
        <w:spacing w:after="150"/>
        <w:rPr>
          <w:rFonts w:eastAsia="Times New Roman" w:cstheme="minorHAnsi"/>
          <w:color w:val="000000" w:themeColor="text1"/>
          <w:sz w:val="22"/>
          <w:szCs w:val="22"/>
          <w:lang w:eastAsia="es-MX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s-MX"/>
        </w:rPr>
        <w:t>Una vez realizada la investigación, e</w:t>
      </w:r>
      <w:r w:rsidR="009F1E5F" w:rsidRPr="009F1E5F">
        <w:rPr>
          <w:rFonts w:eastAsia="Times New Roman" w:cstheme="minorHAnsi"/>
          <w:color w:val="000000" w:themeColor="text1"/>
          <w:sz w:val="22"/>
          <w:szCs w:val="22"/>
          <w:lang w:eastAsia="es-MX"/>
        </w:rPr>
        <w:t>n caso de tratarse de un estudiante, l</w:t>
      </w:r>
      <w:r w:rsidR="00CB15F6" w:rsidRPr="009F1E5F"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a directora </w:t>
      </w:r>
    </w:p>
    <w:p w14:paraId="179AAFA9" w14:textId="5BAA68D0" w:rsidR="00024148" w:rsidRDefault="00CB15F6" w:rsidP="00555079">
      <w:pPr>
        <w:pStyle w:val="Prrafodelista"/>
        <w:spacing w:after="150"/>
        <w:rPr>
          <w:rFonts w:eastAsia="Times New Roman" w:cstheme="minorHAnsi"/>
          <w:color w:val="000000" w:themeColor="text1"/>
          <w:sz w:val="22"/>
          <w:szCs w:val="22"/>
          <w:lang w:eastAsia="es-MX"/>
        </w:rPr>
      </w:pPr>
      <w:proofErr w:type="gramStart"/>
      <w:r w:rsidRPr="009F1E5F">
        <w:rPr>
          <w:rFonts w:eastAsia="Times New Roman" w:cstheme="minorHAnsi"/>
          <w:color w:val="000000" w:themeColor="text1"/>
          <w:sz w:val="22"/>
          <w:szCs w:val="22"/>
          <w:lang w:eastAsia="es-MX"/>
        </w:rPr>
        <w:t>informará</w:t>
      </w:r>
      <w:proofErr w:type="gramEnd"/>
      <w:r w:rsidRPr="009F1E5F"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 del hecho a convivencia escolar para que </w:t>
      </w:r>
      <w:r w:rsidR="009F1E5F" w:rsidRPr="009F1E5F">
        <w:rPr>
          <w:rFonts w:eastAsia="Times New Roman" w:cstheme="minorHAnsi"/>
          <w:color w:val="000000" w:themeColor="text1"/>
          <w:sz w:val="22"/>
          <w:szCs w:val="22"/>
          <w:lang w:eastAsia="es-MX"/>
        </w:rPr>
        <w:t>p</w:t>
      </w:r>
      <w:r w:rsidR="00B31CAA"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ueda </w:t>
      </w:r>
      <w:r w:rsidR="009F1E5F" w:rsidRPr="009F1E5F"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tomar medidas </w:t>
      </w:r>
      <w:proofErr w:type="spellStart"/>
      <w:r w:rsidR="009F1E5F" w:rsidRPr="009F1E5F">
        <w:rPr>
          <w:rFonts w:eastAsia="Times New Roman" w:cstheme="minorHAnsi"/>
          <w:color w:val="000000" w:themeColor="text1"/>
          <w:sz w:val="22"/>
          <w:szCs w:val="22"/>
          <w:lang w:eastAsia="es-MX"/>
        </w:rPr>
        <w:t>reparatorias</w:t>
      </w:r>
      <w:proofErr w:type="spellEnd"/>
      <w:r w:rsidR="009F1E5F" w:rsidRPr="009F1E5F"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 y de apoyo. </w:t>
      </w:r>
    </w:p>
    <w:p w14:paraId="29060B40" w14:textId="77777777" w:rsidR="00233722" w:rsidRDefault="00233722" w:rsidP="00555079">
      <w:pPr>
        <w:pStyle w:val="Prrafodelista"/>
        <w:spacing w:after="150"/>
        <w:rPr>
          <w:rFonts w:eastAsia="Times New Roman" w:cstheme="minorHAnsi"/>
          <w:color w:val="000000" w:themeColor="text1"/>
          <w:sz w:val="22"/>
          <w:szCs w:val="22"/>
          <w:lang w:eastAsia="es-MX"/>
        </w:rPr>
      </w:pPr>
    </w:p>
    <w:p w14:paraId="4635CB2E" w14:textId="51D6F1C0" w:rsidR="009F1E5F" w:rsidRDefault="009E6D45" w:rsidP="00B85DE6">
      <w:pPr>
        <w:pStyle w:val="Prrafodelista"/>
        <w:numPr>
          <w:ilvl w:val="0"/>
          <w:numId w:val="2"/>
        </w:numPr>
        <w:spacing w:after="150"/>
        <w:rPr>
          <w:rFonts w:eastAsia="Times New Roman" w:cstheme="minorHAnsi"/>
          <w:color w:val="000000" w:themeColor="text1"/>
          <w:sz w:val="22"/>
          <w:szCs w:val="22"/>
          <w:lang w:eastAsia="es-MX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Al </w:t>
      </w:r>
      <w:r w:rsidR="009F1E5F">
        <w:rPr>
          <w:rFonts w:eastAsia="Times New Roman" w:cstheme="minorHAnsi"/>
          <w:color w:val="000000" w:themeColor="text1"/>
          <w:sz w:val="22"/>
          <w:szCs w:val="22"/>
          <w:lang w:eastAsia="es-MX"/>
        </w:rPr>
        <w:t>tratarse de un adulto</w:t>
      </w:r>
      <w:r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 funcionario del colegio</w:t>
      </w:r>
      <w:r w:rsidR="009F1E5F"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, y dependiendo de la </w:t>
      </w:r>
      <w:r w:rsidR="009969F0"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situación y tipo de </w:t>
      </w:r>
      <w:r w:rsidR="009F1E5F">
        <w:rPr>
          <w:rFonts w:eastAsia="Times New Roman" w:cstheme="minorHAnsi"/>
          <w:color w:val="000000" w:themeColor="text1"/>
          <w:sz w:val="22"/>
          <w:szCs w:val="22"/>
          <w:lang w:eastAsia="es-MX"/>
        </w:rPr>
        <w:t>sustancia</w:t>
      </w:r>
      <w:r w:rsidR="009969F0"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 se actuará de la siguiente manera:</w:t>
      </w:r>
    </w:p>
    <w:p w14:paraId="09B8B51C" w14:textId="782F4772" w:rsidR="009969F0" w:rsidRDefault="009969F0" w:rsidP="00FE3DC5">
      <w:pPr>
        <w:pStyle w:val="Prrafodelista"/>
        <w:numPr>
          <w:ilvl w:val="1"/>
          <w:numId w:val="4"/>
        </w:numPr>
        <w:spacing w:after="150"/>
        <w:jc w:val="both"/>
        <w:rPr>
          <w:rFonts w:eastAsia="Times New Roman" w:cstheme="minorHAnsi"/>
          <w:color w:val="000000" w:themeColor="text1"/>
          <w:sz w:val="22"/>
          <w:szCs w:val="22"/>
          <w:lang w:eastAsia="es-MX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En caso de asistir al trabajo bajo la evidente influencia del alcohol, el funcionario será amonestado verbalmente y por escrito por la directora, </w:t>
      </w:r>
      <w:r w:rsidR="00233722">
        <w:rPr>
          <w:rFonts w:eastAsia="Times New Roman" w:cstheme="minorHAnsi"/>
          <w:color w:val="000000" w:themeColor="text1"/>
          <w:sz w:val="22"/>
          <w:szCs w:val="22"/>
          <w:lang w:eastAsia="es-MX"/>
        </w:rPr>
        <w:t>dentro de las 24 horas de la constatación de los hechos</w:t>
      </w:r>
      <w:r w:rsidR="00165E55"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, </w:t>
      </w:r>
      <w:r>
        <w:rPr>
          <w:rFonts w:eastAsia="Times New Roman" w:cstheme="minorHAnsi"/>
          <w:color w:val="000000" w:themeColor="text1"/>
          <w:sz w:val="22"/>
          <w:szCs w:val="22"/>
          <w:lang w:eastAsia="es-MX"/>
        </w:rPr>
        <w:t>quedando constancia en su hoja de vida. De repetirse la situación, será amonestad</w:t>
      </w:r>
      <w:r w:rsidR="00165E55">
        <w:rPr>
          <w:rFonts w:eastAsia="Times New Roman" w:cstheme="minorHAnsi"/>
          <w:color w:val="000000" w:themeColor="text1"/>
          <w:sz w:val="22"/>
          <w:szCs w:val="22"/>
          <w:lang w:eastAsia="es-MX"/>
        </w:rPr>
        <w:t>o</w:t>
      </w:r>
      <w:r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 por escrito con copia a la </w:t>
      </w:r>
      <w:r w:rsidR="00F61221">
        <w:rPr>
          <w:rFonts w:eastAsia="Times New Roman" w:cstheme="minorHAnsi"/>
          <w:color w:val="000000" w:themeColor="text1"/>
          <w:sz w:val="22"/>
          <w:szCs w:val="22"/>
          <w:lang w:eastAsia="es-MX"/>
        </w:rPr>
        <w:t>Dir</w:t>
      </w:r>
      <w:r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ección del trabajo. </w:t>
      </w:r>
    </w:p>
    <w:p w14:paraId="0BA9C30F" w14:textId="28A52569" w:rsidR="009969F0" w:rsidRPr="00C7459E" w:rsidRDefault="009969F0" w:rsidP="00FE3DC5">
      <w:pPr>
        <w:pStyle w:val="Prrafodelista"/>
        <w:numPr>
          <w:ilvl w:val="1"/>
          <w:numId w:val="4"/>
        </w:numPr>
        <w:spacing w:after="150"/>
        <w:jc w:val="both"/>
        <w:rPr>
          <w:rFonts w:eastAsia="Times New Roman" w:cstheme="minorHAnsi"/>
          <w:color w:val="000000" w:themeColor="text1"/>
          <w:sz w:val="22"/>
          <w:szCs w:val="22"/>
          <w:lang w:eastAsia="es-MX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En caso de ser sorprendido </w:t>
      </w:r>
      <w:r w:rsidR="008E560D">
        <w:rPr>
          <w:rFonts w:eastAsia="Times New Roman" w:cstheme="minorHAnsi"/>
          <w:color w:val="000000" w:themeColor="text1"/>
          <w:sz w:val="22"/>
          <w:szCs w:val="22"/>
          <w:lang w:eastAsia="es-MX"/>
        </w:rPr>
        <w:t>vendiendo</w:t>
      </w:r>
      <w:r w:rsidR="00FE3DC5">
        <w:rPr>
          <w:rFonts w:eastAsia="Times New Roman" w:cstheme="minorHAnsi"/>
          <w:color w:val="000000" w:themeColor="text1"/>
          <w:sz w:val="22"/>
          <w:szCs w:val="22"/>
          <w:lang w:eastAsia="es-MX"/>
        </w:rPr>
        <w:t>, consumiendo</w:t>
      </w:r>
      <w:r w:rsidR="008E560D"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 y /o promoviendo el consumo de alguna </w:t>
      </w:r>
      <w:r w:rsidR="00FE3DC5">
        <w:rPr>
          <w:rFonts w:eastAsia="Times New Roman" w:cstheme="minorHAnsi"/>
          <w:color w:val="000000" w:themeColor="text1"/>
          <w:sz w:val="22"/>
          <w:szCs w:val="22"/>
          <w:lang w:eastAsia="es-MX"/>
        </w:rPr>
        <w:t>sustancia</w:t>
      </w:r>
      <w:r w:rsidR="009E6D45"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 lícita o</w:t>
      </w:r>
      <w:r w:rsidR="00FE3DC5"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 </w:t>
      </w:r>
      <w:r w:rsidR="008E560D">
        <w:rPr>
          <w:rFonts w:eastAsia="Times New Roman" w:cstheme="minorHAnsi"/>
          <w:color w:val="000000" w:themeColor="text1"/>
          <w:sz w:val="22"/>
          <w:szCs w:val="22"/>
          <w:lang w:eastAsia="es-MX"/>
        </w:rPr>
        <w:t>ilícita</w:t>
      </w:r>
      <w:r w:rsidR="00FE3DC5"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 ante alumnos y pares, la directora</w:t>
      </w:r>
      <w:r w:rsidR="00F61221"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 recabará antecedentes dentro de las primeras 24 horas de conocida la </w:t>
      </w:r>
      <w:r w:rsidR="00F61221">
        <w:rPr>
          <w:rFonts w:eastAsia="Times New Roman" w:cstheme="minorHAnsi"/>
          <w:color w:val="000000" w:themeColor="text1"/>
          <w:sz w:val="22"/>
          <w:szCs w:val="22"/>
          <w:lang w:eastAsia="es-MX"/>
        </w:rPr>
        <w:lastRenderedPageBreak/>
        <w:t xml:space="preserve">situación y posteriormente </w:t>
      </w:r>
      <w:r w:rsidR="00FE3DC5"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 procederá a hacer la denuncia  a los organismos correspondientes, de acuerdo a los estipulado</w:t>
      </w:r>
      <w:r w:rsidR="00165E55"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 en la </w:t>
      </w:r>
      <w:r w:rsidR="00165E55" w:rsidRPr="00CB15F6">
        <w:rPr>
          <w:rFonts w:cstheme="minorHAnsi"/>
          <w:color w:val="000000" w:themeColor="text1"/>
          <w:sz w:val="22"/>
          <w:szCs w:val="22"/>
        </w:rPr>
        <w:t>Ley 20.000</w:t>
      </w:r>
      <w:r w:rsidR="00165E55">
        <w:rPr>
          <w:rFonts w:cstheme="minorHAnsi"/>
          <w:color w:val="000000" w:themeColor="text1"/>
          <w:sz w:val="22"/>
          <w:szCs w:val="22"/>
        </w:rPr>
        <w:t xml:space="preserve"> que </w:t>
      </w:r>
      <w:r w:rsidR="009E6D45">
        <w:rPr>
          <w:rFonts w:cstheme="minorHAnsi"/>
          <w:color w:val="000000" w:themeColor="text1"/>
          <w:sz w:val="22"/>
          <w:szCs w:val="22"/>
        </w:rPr>
        <w:t>s</w:t>
      </w:r>
      <w:r w:rsidR="00165E55" w:rsidRPr="00CB15F6">
        <w:rPr>
          <w:rFonts w:cstheme="minorHAnsi"/>
          <w:color w:val="000000" w:themeColor="text1"/>
          <w:sz w:val="22"/>
          <w:szCs w:val="22"/>
        </w:rPr>
        <w:t>anciona el tráfico ilícito de estupefacientes y sustancias sicotrópicas</w:t>
      </w:r>
      <w:r w:rsidR="00165E55">
        <w:rPr>
          <w:rFonts w:cstheme="minorHAnsi"/>
          <w:color w:val="000000" w:themeColor="text1"/>
          <w:sz w:val="22"/>
          <w:szCs w:val="22"/>
        </w:rPr>
        <w:t>. Al mismo tiempo, será apartado de sus funciones habituales a la espera de la investigación de la PDI u otros. Del mismo modo, se resguardará su identidad.</w:t>
      </w:r>
    </w:p>
    <w:p w14:paraId="74FD225A" w14:textId="77777777" w:rsidR="00C7459E" w:rsidRPr="00804FAA" w:rsidRDefault="00C7459E" w:rsidP="00C7459E">
      <w:pPr>
        <w:pStyle w:val="Prrafodelista"/>
        <w:spacing w:after="150"/>
        <w:ind w:left="1440"/>
        <w:jc w:val="both"/>
        <w:rPr>
          <w:rFonts w:eastAsia="Times New Roman" w:cstheme="minorHAnsi"/>
          <w:color w:val="000000" w:themeColor="text1"/>
          <w:sz w:val="22"/>
          <w:szCs w:val="22"/>
          <w:lang w:eastAsia="es-MX"/>
        </w:rPr>
      </w:pPr>
    </w:p>
    <w:p w14:paraId="33B2D108" w14:textId="769A10AF" w:rsidR="00804FAA" w:rsidRDefault="00804FAA" w:rsidP="00804FAA">
      <w:pPr>
        <w:pStyle w:val="Prrafodelista"/>
        <w:numPr>
          <w:ilvl w:val="0"/>
          <w:numId w:val="2"/>
        </w:numPr>
        <w:spacing w:after="150"/>
        <w:jc w:val="both"/>
        <w:rPr>
          <w:rFonts w:eastAsia="Times New Roman" w:cstheme="minorHAnsi"/>
          <w:color w:val="000000" w:themeColor="text1"/>
          <w:sz w:val="22"/>
          <w:szCs w:val="22"/>
          <w:lang w:eastAsia="es-MX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Frente al consumo de drogas ilícitas o alcohol, </w:t>
      </w:r>
      <w:r w:rsidR="00581207"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mantener el trabajo con la psicóloga quien coordinará el apoyo con organismos de la comunidad especializados en el tema (consultorio, </w:t>
      </w:r>
      <w:r w:rsidR="00A75122"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Senda). </w:t>
      </w:r>
      <w:r w:rsidR="00581207">
        <w:rPr>
          <w:rFonts w:eastAsia="Times New Roman" w:cstheme="minorHAnsi"/>
          <w:color w:val="000000" w:themeColor="text1"/>
          <w:sz w:val="22"/>
          <w:szCs w:val="22"/>
          <w:lang w:eastAsia="es-MX"/>
        </w:rPr>
        <w:t>A su vez, recogerá información de estos para orientar a los apoderados e informar de los avances.</w:t>
      </w:r>
      <w:r w:rsidR="00A75122"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 Se mantendrá registro  de la evidencia</w:t>
      </w:r>
      <w:r w:rsidR="00450806"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 </w:t>
      </w:r>
      <w:r w:rsidR="00A75122"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de todas las acciones realizadas. </w:t>
      </w:r>
    </w:p>
    <w:p w14:paraId="74639846" w14:textId="0F7F0B21" w:rsidR="00A75122" w:rsidRPr="00450806" w:rsidRDefault="00A75122" w:rsidP="00A75122">
      <w:pPr>
        <w:spacing w:after="150"/>
        <w:jc w:val="both"/>
        <w:rPr>
          <w:rFonts w:eastAsia="Times New Roman" w:cstheme="minorHAnsi"/>
          <w:b/>
          <w:color w:val="000000" w:themeColor="text1"/>
          <w:sz w:val="22"/>
          <w:szCs w:val="22"/>
          <w:lang w:eastAsia="es-MX"/>
        </w:rPr>
      </w:pPr>
      <w:r w:rsidRPr="00450806">
        <w:rPr>
          <w:rFonts w:eastAsia="Times New Roman" w:cstheme="minorHAnsi"/>
          <w:b/>
          <w:color w:val="000000" w:themeColor="text1"/>
          <w:sz w:val="22"/>
          <w:szCs w:val="22"/>
          <w:lang w:eastAsia="es-MX"/>
        </w:rPr>
        <w:t xml:space="preserve">MEDIDAS </w:t>
      </w:r>
      <w:r w:rsidR="008C7D1B" w:rsidRPr="00450806">
        <w:rPr>
          <w:rFonts w:eastAsia="Times New Roman" w:cstheme="minorHAnsi"/>
          <w:b/>
          <w:color w:val="000000" w:themeColor="text1"/>
          <w:sz w:val="22"/>
          <w:szCs w:val="22"/>
          <w:lang w:eastAsia="es-MX"/>
        </w:rPr>
        <w:t>REPARATORIA</w:t>
      </w:r>
      <w:r w:rsidR="00450806">
        <w:rPr>
          <w:rFonts w:eastAsia="Times New Roman" w:cstheme="minorHAnsi"/>
          <w:b/>
          <w:color w:val="000000" w:themeColor="text1"/>
          <w:sz w:val="22"/>
          <w:szCs w:val="22"/>
          <w:lang w:eastAsia="es-MX"/>
        </w:rPr>
        <w:t>S</w:t>
      </w:r>
    </w:p>
    <w:p w14:paraId="346726DD" w14:textId="7F5E7BB2" w:rsidR="00A75122" w:rsidRDefault="00A75122" w:rsidP="00A75122">
      <w:pPr>
        <w:pStyle w:val="Prrafodelista"/>
        <w:numPr>
          <w:ilvl w:val="0"/>
          <w:numId w:val="7"/>
        </w:numPr>
        <w:spacing w:after="150"/>
        <w:jc w:val="both"/>
        <w:rPr>
          <w:rFonts w:eastAsia="Times New Roman" w:cstheme="minorHAnsi"/>
          <w:color w:val="000000" w:themeColor="text1"/>
          <w:sz w:val="22"/>
          <w:szCs w:val="22"/>
          <w:lang w:eastAsia="es-MX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Apoyo psicológico por parte de las </w:t>
      </w:r>
      <w:r w:rsidR="008C7D1B"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Psicólogas </w:t>
      </w:r>
      <w:r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 del establecimiento, tanto para el estudiante como para su familia. </w:t>
      </w:r>
    </w:p>
    <w:p w14:paraId="13181BFF" w14:textId="43286FEA" w:rsidR="008C7D1B" w:rsidRDefault="008C7D1B" w:rsidP="008C7D1B">
      <w:pPr>
        <w:pStyle w:val="Prrafodelista"/>
        <w:numPr>
          <w:ilvl w:val="0"/>
          <w:numId w:val="7"/>
        </w:numPr>
        <w:spacing w:after="150"/>
        <w:jc w:val="both"/>
        <w:rPr>
          <w:rFonts w:eastAsia="Times New Roman" w:cstheme="minorHAnsi"/>
          <w:color w:val="000000" w:themeColor="text1"/>
          <w:sz w:val="22"/>
          <w:szCs w:val="22"/>
          <w:lang w:eastAsia="es-MX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es-MX"/>
        </w:rPr>
        <w:t xml:space="preserve">Derivación por parte de  los psicólogos a centro psicológico en convenio con el colegio, particulares o consultorio. </w:t>
      </w:r>
    </w:p>
    <w:p w14:paraId="301E2258" w14:textId="027DB957" w:rsidR="008C7D1B" w:rsidRPr="00450806" w:rsidRDefault="008C7D1B" w:rsidP="008C7D1B">
      <w:pPr>
        <w:pStyle w:val="Prrafodelista"/>
        <w:numPr>
          <w:ilvl w:val="0"/>
          <w:numId w:val="7"/>
        </w:numPr>
        <w:spacing w:after="150"/>
        <w:jc w:val="both"/>
        <w:rPr>
          <w:rFonts w:eastAsia="Times New Roman" w:cstheme="minorHAnsi"/>
          <w:sz w:val="22"/>
          <w:szCs w:val="22"/>
          <w:lang w:eastAsia="es-MX"/>
        </w:rPr>
      </w:pPr>
      <w:r w:rsidRPr="00450806">
        <w:rPr>
          <w:rFonts w:eastAsia="Times New Roman" w:cstheme="minorHAnsi"/>
          <w:sz w:val="22"/>
          <w:szCs w:val="22"/>
          <w:lang w:eastAsia="es-MX"/>
        </w:rPr>
        <w:t>A</w:t>
      </w:r>
      <w:r w:rsidR="00B85DE6" w:rsidRPr="00450806">
        <w:rPr>
          <w:rFonts w:eastAsia="Times New Roman" w:cstheme="minorHAnsi"/>
          <w:sz w:val="22"/>
          <w:szCs w:val="22"/>
          <w:lang w:eastAsia="es-MX"/>
        </w:rPr>
        <w:t>poyo pedagógico</w:t>
      </w:r>
      <w:r w:rsidRPr="00450806">
        <w:rPr>
          <w:rFonts w:eastAsia="Times New Roman" w:cstheme="minorHAnsi"/>
          <w:sz w:val="22"/>
          <w:szCs w:val="22"/>
          <w:lang w:eastAsia="es-MX"/>
        </w:rPr>
        <w:t xml:space="preserve"> por parte de los docentes</w:t>
      </w:r>
      <w:r w:rsidR="0020644D" w:rsidRPr="00450806">
        <w:rPr>
          <w:rFonts w:eastAsia="Times New Roman" w:cstheme="minorHAnsi"/>
          <w:sz w:val="22"/>
          <w:szCs w:val="22"/>
          <w:lang w:eastAsia="es-MX"/>
        </w:rPr>
        <w:t xml:space="preserve"> de asignaturas</w:t>
      </w:r>
      <w:r w:rsidRPr="00450806">
        <w:rPr>
          <w:rFonts w:eastAsia="Times New Roman" w:cstheme="minorHAnsi"/>
          <w:sz w:val="22"/>
          <w:szCs w:val="22"/>
          <w:lang w:eastAsia="es-MX"/>
        </w:rPr>
        <w:t>, mediante tutorías personalizadas, entrega de materiales de apoyo, fomentar la</w:t>
      </w:r>
      <w:r w:rsidR="0020644D" w:rsidRPr="00450806">
        <w:rPr>
          <w:rFonts w:eastAsia="Times New Roman" w:cstheme="minorHAnsi"/>
          <w:sz w:val="22"/>
          <w:szCs w:val="22"/>
          <w:lang w:eastAsia="es-MX"/>
        </w:rPr>
        <w:t xml:space="preserve"> reflexión y la </w:t>
      </w:r>
      <w:r w:rsidRPr="00450806">
        <w:rPr>
          <w:rFonts w:eastAsia="Times New Roman" w:cstheme="minorHAnsi"/>
          <w:sz w:val="22"/>
          <w:szCs w:val="22"/>
          <w:lang w:eastAsia="es-MX"/>
        </w:rPr>
        <w:t xml:space="preserve"> participación </w:t>
      </w:r>
      <w:r w:rsidR="0020644D" w:rsidRPr="00450806">
        <w:rPr>
          <w:rFonts w:eastAsia="Times New Roman" w:cstheme="minorHAnsi"/>
          <w:sz w:val="22"/>
          <w:szCs w:val="22"/>
          <w:lang w:eastAsia="es-MX"/>
        </w:rPr>
        <w:t xml:space="preserve"> </w:t>
      </w:r>
      <w:r w:rsidRPr="00450806">
        <w:rPr>
          <w:rFonts w:eastAsia="Times New Roman" w:cstheme="minorHAnsi"/>
          <w:sz w:val="22"/>
          <w:szCs w:val="22"/>
          <w:lang w:eastAsia="es-MX"/>
        </w:rPr>
        <w:t>en las clases</w:t>
      </w:r>
      <w:r w:rsidR="0020644D" w:rsidRPr="00450806">
        <w:rPr>
          <w:rFonts w:eastAsia="Times New Roman" w:cstheme="minorHAnsi"/>
          <w:sz w:val="22"/>
          <w:szCs w:val="22"/>
          <w:lang w:eastAsia="es-MX"/>
        </w:rPr>
        <w:t>.</w:t>
      </w:r>
    </w:p>
    <w:p w14:paraId="2C3BFA8D" w14:textId="27067A6B" w:rsidR="0020644D" w:rsidRPr="00450806" w:rsidRDefault="0020644D" w:rsidP="008C7D1B">
      <w:pPr>
        <w:pStyle w:val="Prrafodelista"/>
        <w:numPr>
          <w:ilvl w:val="0"/>
          <w:numId w:val="7"/>
        </w:numPr>
        <w:spacing w:after="150"/>
        <w:jc w:val="both"/>
        <w:rPr>
          <w:rFonts w:eastAsia="Times New Roman" w:cstheme="minorHAnsi"/>
          <w:sz w:val="22"/>
          <w:szCs w:val="22"/>
          <w:lang w:eastAsia="es-MX"/>
        </w:rPr>
      </w:pPr>
      <w:r w:rsidRPr="00450806">
        <w:rPr>
          <w:rFonts w:eastAsia="Times New Roman" w:cstheme="minorHAnsi"/>
          <w:sz w:val="22"/>
          <w:szCs w:val="22"/>
          <w:lang w:eastAsia="es-MX"/>
        </w:rPr>
        <w:t xml:space="preserve">Apoyo emocional a cargo de todos los docentes y psicólogas, que promuevan el fortalecimiento de la autoestima y el compañerismo mediante actividades tales como juegos, dinámicas, acciones colectivas, salidas, etc. </w:t>
      </w:r>
    </w:p>
    <w:p w14:paraId="3DA23E3E" w14:textId="2F968496" w:rsidR="00B85DE6" w:rsidRPr="00B85DE6" w:rsidRDefault="00B85DE6" w:rsidP="0020644D">
      <w:pPr>
        <w:spacing w:before="150" w:after="150" w:line="480" w:lineRule="auto"/>
        <w:ind w:left="720"/>
        <w:rPr>
          <w:rFonts w:ascii="Open Sans" w:eastAsia="Times New Roman" w:hAnsi="Open Sans" w:cs="Open Sans"/>
          <w:color w:val="333333"/>
          <w:sz w:val="21"/>
          <w:szCs w:val="21"/>
          <w:lang w:eastAsia="es-MX"/>
        </w:rPr>
      </w:pPr>
    </w:p>
    <w:p w14:paraId="27A6DA7B" w14:textId="1323336D" w:rsidR="00B85DE6" w:rsidRPr="00B85DE6" w:rsidRDefault="00B85DE6" w:rsidP="00B85DE6">
      <w:pPr>
        <w:spacing w:after="150"/>
        <w:rPr>
          <w:rFonts w:ascii="Open Sans" w:eastAsia="Times New Roman" w:hAnsi="Open Sans" w:cs="Open Sans"/>
          <w:color w:val="333333"/>
          <w:sz w:val="21"/>
          <w:szCs w:val="21"/>
          <w:lang w:eastAsia="es-MX"/>
        </w:rPr>
      </w:pPr>
      <w:r w:rsidRPr="00B85DE6">
        <w:rPr>
          <w:rFonts w:ascii="Open Sans" w:eastAsia="Times New Roman" w:hAnsi="Open Sans" w:cs="Open Sans"/>
          <w:color w:val="333333"/>
          <w:sz w:val="21"/>
          <w:szCs w:val="21"/>
          <w:lang w:eastAsia="es-MX"/>
        </w:rPr>
        <w:t>.</w:t>
      </w:r>
    </w:p>
    <w:p w14:paraId="5A3D38B6" w14:textId="77777777" w:rsidR="00B85DE6" w:rsidRPr="00B85DE6" w:rsidRDefault="00B85DE6" w:rsidP="00B85DE6">
      <w:pPr>
        <w:jc w:val="center"/>
      </w:pPr>
      <w:bookmarkStart w:id="0" w:name="_GoBack"/>
      <w:bookmarkEnd w:id="0"/>
    </w:p>
    <w:sectPr w:rsidR="00B85DE6" w:rsidRPr="00B85DE6" w:rsidSect="00B31CAA"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FDA"/>
    <w:multiLevelType w:val="hybridMultilevel"/>
    <w:tmpl w:val="D5F24402"/>
    <w:lvl w:ilvl="0" w:tplc="BADAB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429CE"/>
    <w:multiLevelType w:val="multilevel"/>
    <w:tmpl w:val="F0AA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B471C"/>
    <w:multiLevelType w:val="hybridMultilevel"/>
    <w:tmpl w:val="5DD64F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959DF"/>
    <w:multiLevelType w:val="multilevel"/>
    <w:tmpl w:val="0F58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5B2DCD"/>
    <w:multiLevelType w:val="hybridMultilevel"/>
    <w:tmpl w:val="2B443054"/>
    <w:lvl w:ilvl="0" w:tplc="5678A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C6E2C"/>
    <w:multiLevelType w:val="multilevel"/>
    <w:tmpl w:val="210C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8F14E3"/>
    <w:multiLevelType w:val="hybridMultilevel"/>
    <w:tmpl w:val="BDC48FD0"/>
    <w:lvl w:ilvl="0" w:tplc="72C2F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E6"/>
    <w:rsid w:val="000228C8"/>
    <w:rsid w:val="00024148"/>
    <w:rsid w:val="00077AD4"/>
    <w:rsid w:val="00084927"/>
    <w:rsid w:val="0014082C"/>
    <w:rsid w:val="00165E55"/>
    <w:rsid w:val="00182A47"/>
    <w:rsid w:val="001D0CD8"/>
    <w:rsid w:val="0020644D"/>
    <w:rsid w:val="00233722"/>
    <w:rsid w:val="00397F70"/>
    <w:rsid w:val="003F655A"/>
    <w:rsid w:val="004439E1"/>
    <w:rsid w:val="00450806"/>
    <w:rsid w:val="00475500"/>
    <w:rsid w:val="00531EA6"/>
    <w:rsid w:val="00555079"/>
    <w:rsid w:val="00581207"/>
    <w:rsid w:val="007B78E8"/>
    <w:rsid w:val="00804FAA"/>
    <w:rsid w:val="008C7D1B"/>
    <w:rsid w:val="008E560D"/>
    <w:rsid w:val="00964D73"/>
    <w:rsid w:val="009969F0"/>
    <w:rsid w:val="009E6D45"/>
    <w:rsid w:val="009F1E5F"/>
    <w:rsid w:val="00A75122"/>
    <w:rsid w:val="00B31CAA"/>
    <w:rsid w:val="00B85DE6"/>
    <w:rsid w:val="00C7459E"/>
    <w:rsid w:val="00C94770"/>
    <w:rsid w:val="00CB15F6"/>
    <w:rsid w:val="00DB4943"/>
    <w:rsid w:val="00DE3AC3"/>
    <w:rsid w:val="00EB3F31"/>
    <w:rsid w:val="00EC4397"/>
    <w:rsid w:val="00F213A5"/>
    <w:rsid w:val="00F5497B"/>
    <w:rsid w:val="00F61221"/>
    <w:rsid w:val="00FE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0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B15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link w:val="Ttulo4Car"/>
    <w:uiPriority w:val="9"/>
    <w:qFormat/>
    <w:rsid w:val="00B85DE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B85DE6"/>
    <w:rPr>
      <w:rFonts w:ascii="Times New Roman" w:eastAsia="Times New Roman" w:hAnsi="Times New Roman" w:cs="Times New Roman"/>
      <w:b/>
      <w:bCs/>
      <w:lang w:eastAsia="es-MX"/>
    </w:rPr>
  </w:style>
  <w:style w:type="character" w:styleId="Textoennegrita">
    <w:name w:val="Strong"/>
    <w:basedOn w:val="Fuentedeprrafopredeter"/>
    <w:uiPriority w:val="22"/>
    <w:qFormat/>
    <w:rsid w:val="00B85DE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5D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apple-converted-space">
    <w:name w:val="apple-converted-space"/>
    <w:basedOn w:val="Fuentedeprrafopredeter"/>
    <w:rsid w:val="00B85DE6"/>
  </w:style>
  <w:style w:type="paragraph" w:styleId="Prrafodelista">
    <w:name w:val="List Paragraph"/>
    <w:basedOn w:val="Normal"/>
    <w:uiPriority w:val="34"/>
    <w:qFormat/>
    <w:rsid w:val="00B85DE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B15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B15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link w:val="Ttulo4Car"/>
    <w:uiPriority w:val="9"/>
    <w:qFormat/>
    <w:rsid w:val="00B85DE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B85DE6"/>
    <w:rPr>
      <w:rFonts w:ascii="Times New Roman" w:eastAsia="Times New Roman" w:hAnsi="Times New Roman" w:cs="Times New Roman"/>
      <w:b/>
      <w:bCs/>
      <w:lang w:eastAsia="es-MX"/>
    </w:rPr>
  </w:style>
  <w:style w:type="character" w:styleId="Textoennegrita">
    <w:name w:val="Strong"/>
    <w:basedOn w:val="Fuentedeprrafopredeter"/>
    <w:uiPriority w:val="22"/>
    <w:qFormat/>
    <w:rsid w:val="00B85DE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5D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apple-converted-space">
    <w:name w:val="apple-converted-space"/>
    <w:basedOn w:val="Fuentedeprrafopredeter"/>
    <w:rsid w:val="00B85DE6"/>
  </w:style>
  <w:style w:type="paragraph" w:styleId="Prrafodelista">
    <w:name w:val="List Paragraph"/>
    <w:basedOn w:val="Normal"/>
    <w:uiPriority w:val="34"/>
    <w:qFormat/>
    <w:rsid w:val="00B85DE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B15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nsalal01@hotmail.com</cp:lastModifiedBy>
  <cp:revision>2</cp:revision>
  <dcterms:created xsi:type="dcterms:W3CDTF">2022-07-27T13:38:00Z</dcterms:created>
  <dcterms:modified xsi:type="dcterms:W3CDTF">2022-07-27T13:38:00Z</dcterms:modified>
</cp:coreProperties>
</file>